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3D0" w:rsidRPr="00085D28" w:rsidRDefault="00BD23D0" w:rsidP="005F49EE">
      <w:pPr>
        <w:jc w:val="center"/>
        <w:rPr>
          <w:b/>
        </w:rPr>
      </w:pPr>
      <w:r w:rsidRPr="00085D28">
        <w:rPr>
          <w:b/>
        </w:rPr>
        <w:t>Олимпиадные задачи</w:t>
      </w:r>
    </w:p>
    <w:p w:rsidR="00BD23D0" w:rsidRDefault="00BD23D0" w:rsidP="005F49EE">
      <w:pPr>
        <w:pStyle w:val="a3"/>
        <w:numPr>
          <w:ilvl w:val="0"/>
          <w:numId w:val="2"/>
        </w:numPr>
        <w:tabs>
          <w:tab w:val="left" w:pos="851"/>
        </w:tabs>
        <w:ind w:left="567" w:firstLine="0"/>
        <w:jc w:val="both"/>
      </w:pPr>
      <w:r>
        <w:t xml:space="preserve">Найдите такое натуральное число </w:t>
      </w:r>
      <w:r>
        <w:rPr>
          <w:lang w:val="en-US"/>
        </w:rPr>
        <w:t>k</w:t>
      </w:r>
      <w:r>
        <w:t>, что 2008! делится на 2007</w:t>
      </w:r>
      <w:r>
        <w:rPr>
          <w:vertAlign w:val="superscript"/>
          <w:lang w:val="en-US"/>
        </w:rPr>
        <w:t>k</w:t>
      </w:r>
      <w:r>
        <w:t>, но не делится на 2008</w:t>
      </w:r>
      <w:r>
        <w:rPr>
          <w:vertAlign w:val="superscript"/>
          <w:lang w:val="en-US"/>
        </w:rPr>
        <w:t>k</w:t>
      </w:r>
      <w:r>
        <w:t>. (</w:t>
      </w:r>
      <w:r w:rsidRPr="00BD23D0">
        <w:rPr>
          <w:i/>
          <w:lang w:val="en-US"/>
        </w:rPr>
        <w:t>n</w:t>
      </w:r>
      <w:r w:rsidRPr="00F338BA">
        <w:t>!</w:t>
      </w:r>
      <w:r>
        <w:t xml:space="preserve"> = 1</w:t>
      </w:r>
      <w:r>
        <w:rPr>
          <w:rFonts w:cs="Times New Roman"/>
        </w:rPr>
        <w:t>·</w:t>
      </w:r>
      <w:r>
        <w:t>2</w:t>
      </w:r>
      <w:r>
        <w:rPr>
          <w:rFonts w:cs="Times New Roman"/>
        </w:rPr>
        <w:t>·</w:t>
      </w:r>
      <w:r>
        <w:t>3</w:t>
      </w:r>
      <w:r>
        <w:rPr>
          <w:rFonts w:cs="Times New Roman"/>
        </w:rPr>
        <w:t>·</w:t>
      </w:r>
      <w:r>
        <w:t>4…</w:t>
      </w:r>
      <w:r>
        <w:rPr>
          <w:rFonts w:cs="Times New Roman"/>
        </w:rPr>
        <w:t>·</w:t>
      </w:r>
      <w:r w:rsidRPr="00F338BA">
        <w:rPr>
          <w:i/>
        </w:rPr>
        <w:t xml:space="preserve"> </w:t>
      </w:r>
      <w:r w:rsidRPr="00BD23D0">
        <w:rPr>
          <w:i/>
          <w:lang w:val="en-US"/>
        </w:rPr>
        <w:t>n</w:t>
      </w:r>
      <w:r>
        <w:t>)</w:t>
      </w:r>
    </w:p>
    <w:p w:rsidR="001C0B54" w:rsidRDefault="001C0B54" w:rsidP="005F49EE">
      <w:pPr>
        <w:pStyle w:val="a3"/>
        <w:tabs>
          <w:tab w:val="left" w:pos="851"/>
        </w:tabs>
        <w:ind w:left="567"/>
      </w:pPr>
    </w:p>
    <w:p w:rsidR="001C0B54" w:rsidRDefault="001C0B54" w:rsidP="005F49EE">
      <w:pPr>
        <w:pStyle w:val="a3"/>
        <w:numPr>
          <w:ilvl w:val="0"/>
          <w:numId w:val="2"/>
        </w:numPr>
        <w:tabs>
          <w:tab w:val="left" w:pos="851"/>
        </w:tabs>
        <w:ind w:left="567" w:firstLine="0"/>
        <w:jc w:val="both"/>
      </w:pPr>
      <w:r>
        <w:t xml:space="preserve">Две хозяйки покупали молоко в течение месяца. Цена на молоко ежедневно менялась. Средняя цена молока за месяц оказалась равной 20 рублям. Ежедневно первая хозяйка покупала по одному литру, а вторая – на 20 рублей. Кто из них потратил за этот месяц больше </w:t>
      </w:r>
      <w:proofErr w:type="gramStart"/>
      <w:r>
        <w:t>денег</w:t>
      </w:r>
      <w:proofErr w:type="gramEnd"/>
      <w:r>
        <w:t xml:space="preserve"> и кто купил больше молока?</w:t>
      </w:r>
    </w:p>
    <w:p w:rsidR="001C0B54" w:rsidRDefault="001C0B54" w:rsidP="005F49EE">
      <w:pPr>
        <w:pStyle w:val="a3"/>
        <w:tabs>
          <w:tab w:val="left" w:pos="851"/>
        </w:tabs>
        <w:ind w:left="567"/>
        <w:jc w:val="both"/>
      </w:pPr>
    </w:p>
    <w:p w:rsidR="005F49EE" w:rsidRDefault="005F49EE" w:rsidP="005F49EE">
      <w:pPr>
        <w:pStyle w:val="a3"/>
        <w:numPr>
          <w:ilvl w:val="0"/>
          <w:numId w:val="2"/>
        </w:numPr>
        <w:tabs>
          <w:tab w:val="left" w:pos="851"/>
        </w:tabs>
        <w:ind w:left="567" w:firstLine="0"/>
        <w:jc w:val="both"/>
      </w:pPr>
      <w:r>
        <w:t>Раздел земли. Четырехугольное поле разделено двумя диагоналями на четыре треугольных участка. Стоимость всех участков одинакова. Пьер и Жан купили противоположные участки. Площадь участка Пьера равна сумме площадей трех других участков. Докажите, что цена земли за акр на участке Жана равна сумме цен за акр на остальных трех участках.</w:t>
      </w:r>
    </w:p>
    <w:p w:rsidR="005F49EE" w:rsidRDefault="005F49EE" w:rsidP="005F49EE">
      <w:pPr>
        <w:pStyle w:val="a3"/>
      </w:pPr>
    </w:p>
    <w:p w:rsidR="005F49EE" w:rsidRDefault="005F49EE" w:rsidP="005F49EE">
      <w:pPr>
        <w:pStyle w:val="a3"/>
        <w:tabs>
          <w:tab w:val="left" w:pos="851"/>
        </w:tabs>
        <w:ind w:left="567"/>
      </w:pPr>
    </w:p>
    <w:p w:rsidR="001C0B54" w:rsidRPr="00F338BA" w:rsidRDefault="00F338BA" w:rsidP="005F49EE">
      <w:pPr>
        <w:pStyle w:val="a3"/>
        <w:numPr>
          <w:ilvl w:val="0"/>
          <w:numId w:val="2"/>
        </w:numPr>
        <w:tabs>
          <w:tab w:val="left" w:pos="851"/>
        </w:tabs>
        <w:ind w:left="567" w:firstLine="0"/>
      </w:pPr>
      <w:r>
        <w:t xml:space="preserve">Решите систему уравнений:  </w:t>
      </w:r>
      <m:oMath>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d>
                      <m:dPr>
                        <m:ctrlPr>
                          <w:rPr>
                            <w:rFonts w:ascii="Cambria Math" w:hAnsi="Cambria Math"/>
                            <w:i/>
                          </w:rPr>
                        </m:ctrlPr>
                      </m:dPr>
                      <m:e>
                        <m:r>
                          <w:rPr>
                            <w:rFonts w:ascii="Cambria Math" w:hAnsi="Cambria Math"/>
                          </w:rPr>
                          <m:t>x+y</m:t>
                        </m:r>
                      </m:e>
                    </m:d>
                  </m:e>
                  <m:sup>
                    <m:r>
                      <w:rPr>
                        <w:rFonts w:ascii="Cambria Math" w:hAnsi="Cambria Math"/>
                      </w:rPr>
                      <m:t>5</m:t>
                    </m:r>
                  </m:sup>
                </m:sSup>
                <m:r>
                  <w:rPr>
                    <w:rFonts w:ascii="Cambria Math" w:hAnsi="Cambria Math"/>
                  </w:rPr>
                  <m:t>=z</m:t>
                </m:r>
              </m:e>
              <m:e>
                <m:sSup>
                  <m:sSupPr>
                    <m:ctrlPr>
                      <w:rPr>
                        <w:rFonts w:ascii="Cambria Math" w:hAnsi="Cambria Math"/>
                        <w:i/>
                      </w:rPr>
                    </m:ctrlPr>
                  </m:sSupPr>
                  <m:e>
                    <m:d>
                      <m:dPr>
                        <m:ctrlPr>
                          <w:rPr>
                            <w:rFonts w:ascii="Cambria Math" w:hAnsi="Cambria Math"/>
                            <w:i/>
                          </w:rPr>
                        </m:ctrlPr>
                      </m:dPr>
                      <m:e>
                        <m:r>
                          <w:rPr>
                            <w:rFonts w:ascii="Cambria Math" w:hAnsi="Cambria Math"/>
                          </w:rPr>
                          <m:t>y+z</m:t>
                        </m:r>
                      </m:e>
                    </m:d>
                  </m:e>
                  <m:sup>
                    <m:r>
                      <w:rPr>
                        <w:rFonts w:ascii="Cambria Math" w:hAnsi="Cambria Math"/>
                      </w:rPr>
                      <m:t>5</m:t>
                    </m:r>
                  </m:sup>
                </m:sSup>
                <m:r>
                  <w:rPr>
                    <w:rFonts w:ascii="Cambria Math" w:hAnsi="Cambria Math"/>
                  </w:rPr>
                  <m:t>=x</m:t>
                </m:r>
                <m:ctrlPr>
                  <w:rPr>
                    <w:rFonts w:ascii="Cambria Math" w:eastAsia="Cambria Math" w:hAnsi="Cambria Math" w:cs="Cambria Math"/>
                    <w:i/>
                  </w:rPr>
                </m:ctrlPr>
              </m:e>
              <m:e>
                <m:sSup>
                  <m:sSupPr>
                    <m:ctrlPr>
                      <w:rPr>
                        <w:rFonts w:ascii="Cambria Math" w:hAnsi="Cambria Math"/>
                        <w:i/>
                      </w:rPr>
                    </m:ctrlPr>
                  </m:sSupPr>
                  <m:e>
                    <m:d>
                      <m:dPr>
                        <m:ctrlPr>
                          <w:rPr>
                            <w:rFonts w:ascii="Cambria Math" w:hAnsi="Cambria Math"/>
                            <w:i/>
                          </w:rPr>
                        </m:ctrlPr>
                      </m:dPr>
                      <m:e>
                        <m:r>
                          <w:rPr>
                            <w:rFonts w:ascii="Cambria Math" w:hAnsi="Cambria Math"/>
                          </w:rPr>
                          <m:t>z+x</m:t>
                        </m:r>
                      </m:e>
                    </m:d>
                  </m:e>
                  <m:sup>
                    <m:r>
                      <w:rPr>
                        <w:rFonts w:ascii="Cambria Math" w:hAnsi="Cambria Math"/>
                      </w:rPr>
                      <m:t>5</m:t>
                    </m:r>
                  </m:sup>
                </m:sSup>
                <m:r>
                  <w:rPr>
                    <w:rFonts w:ascii="Cambria Math" w:hAnsi="Cambria Math"/>
                  </w:rPr>
                  <m:t>=y</m:t>
                </m:r>
              </m:e>
            </m:eqArr>
          </m:e>
        </m:d>
      </m:oMath>
    </w:p>
    <w:p w:rsidR="00F338BA" w:rsidRDefault="00F338BA" w:rsidP="005F49EE">
      <w:pPr>
        <w:pStyle w:val="a3"/>
        <w:tabs>
          <w:tab w:val="left" w:pos="851"/>
        </w:tabs>
        <w:ind w:left="567"/>
      </w:pPr>
    </w:p>
    <w:p w:rsidR="005F49EE" w:rsidRDefault="005F49EE" w:rsidP="005F49EE">
      <w:pPr>
        <w:pStyle w:val="a3"/>
        <w:tabs>
          <w:tab w:val="left" w:pos="851"/>
        </w:tabs>
        <w:ind w:left="567"/>
      </w:pPr>
    </w:p>
    <w:p w:rsidR="005F49EE" w:rsidRDefault="005F49EE" w:rsidP="005E0293">
      <w:pPr>
        <w:pStyle w:val="a3"/>
      </w:pPr>
    </w:p>
    <w:p w:rsidR="005E0293" w:rsidRPr="005E0293" w:rsidRDefault="005E0293" w:rsidP="005E0293">
      <w:pPr>
        <w:pStyle w:val="a3"/>
        <w:rPr>
          <w:rFonts w:eastAsiaTheme="minorEastAsia"/>
        </w:rPr>
      </w:pPr>
      <w:r>
        <w:t>Дополнительные баллы добавляются за решение задачи несколькими различными способами.</w:t>
      </w:r>
    </w:p>
    <w:p w:rsidR="00F338BA" w:rsidRDefault="00F338BA" w:rsidP="005E0293"/>
    <w:p w:rsidR="00085D28" w:rsidRDefault="00085D28" w:rsidP="005E0293"/>
    <w:p w:rsidR="00085D28" w:rsidRDefault="00085D28" w:rsidP="005E0293"/>
    <w:p w:rsidR="00085D28" w:rsidRDefault="00085D28" w:rsidP="005E0293"/>
    <w:p w:rsidR="00085D28" w:rsidRPr="007D02F4" w:rsidRDefault="00085D28" w:rsidP="005E0293">
      <w:pPr>
        <w:rPr>
          <w:b/>
          <w:lang w:val="kk-KZ"/>
        </w:rPr>
      </w:pPr>
      <w:bookmarkStart w:id="0" w:name="_GoBack"/>
      <w:bookmarkEnd w:id="0"/>
    </w:p>
    <w:sectPr w:rsidR="00085D28" w:rsidRPr="007D02F4" w:rsidSect="00085D28">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E7CE1"/>
    <w:multiLevelType w:val="hybridMultilevel"/>
    <w:tmpl w:val="4E428FF6"/>
    <w:lvl w:ilvl="0" w:tplc="8D1280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434B5C82"/>
    <w:multiLevelType w:val="hybridMultilevel"/>
    <w:tmpl w:val="4E428FF6"/>
    <w:lvl w:ilvl="0" w:tplc="8D1280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5E6629CA"/>
    <w:multiLevelType w:val="hybridMultilevel"/>
    <w:tmpl w:val="D71C0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D244161"/>
    <w:multiLevelType w:val="hybridMultilevel"/>
    <w:tmpl w:val="D71C0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3D0"/>
    <w:rsid w:val="00085D28"/>
    <w:rsid w:val="000B660A"/>
    <w:rsid w:val="001C0B54"/>
    <w:rsid w:val="005E0293"/>
    <w:rsid w:val="005F49EE"/>
    <w:rsid w:val="007D02F4"/>
    <w:rsid w:val="0092521B"/>
    <w:rsid w:val="00957D05"/>
    <w:rsid w:val="00BD23D0"/>
    <w:rsid w:val="00F338BA"/>
    <w:rsid w:val="00F37D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5">
    <w:name w:val="Стиль 5"/>
    <w:basedOn w:val="a1"/>
    <w:uiPriority w:val="99"/>
    <w:rsid w:val="000B660A"/>
    <w:pPr>
      <w:spacing w:after="0"/>
    </w:pPr>
    <w:tblPr>
      <w:tblStyleColBandSize w:val="1"/>
      <w:tblInd w:w="0" w:type="dxa"/>
      <w:tblCellMar>
        <w:top w:w="0" w:type="dxa"/>
        <w:left w:w="108" w:type="dxa"/>
        <w:bottom w:w="0" w:type="dxa"/>
        <w:right w:w="108" w:type="dxa"/>
      </w:tblCellMar>
    </w:tblPr>
    <w:tcPr>
      <w:shd w:val="clear" w:color="auto" w:fill="FFC000"/>
    </w:tcPr>
    <w:tblStylePr w:type="band1Vert">
      <w:tblPr/>
      <w:tcPr>
        <w:shd w:val="clear" w:color="auto" w:fill="FDE9D9" w:themeFill="accent6" w:themeFillTint="33"/>
      </w:tcPr>
    </w:tblStylePr>
    <w:tblStylePr w:type="band2Vert">
      <w:tblPr/>
      <w:tcPr>
        <w:shd w:val="clear" w:color="auto" w:fill="FFFFFF" w:themeFill="background1"/>
      </w:tcPr>
    </w:tblStylePr>
  </w:style>
  <w:style w:type="table" w:customStyle="1" w:styleId="50">
    <w:name w:val="Стиль5"/>
    <w:basedOn w:val="a1"/>
    <w:uiPriority w:val="99"/>
    <w:rsid w:val="000B660A"/>
    <w:pPr>
      <w:spacing w:after="0"/>
    </w:pPr>
    <w:rPr>
      <w:rFonts w:asciiTheme="minorHAnsi" w:hAnsiTheme="minorHAnsi"/>
      <w:sz w:val="22"/>
    </w:rPr>
    <w:tblPr>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band1Vert">
      <w:tblPr/>
      <w:tcPr>
        <w:shd w:val="clear" w:color="auto" w:fill="FDE9D9" w:themeFill="accent6" w:themeFillTint="33"/>
      </w:tcPr>
    </w:tblStylePr>
  </w:style>
  <w:style w:type="paragraph" w:styleId="a3">
    <w:name w:val="List Paragraph"/>
    <w:basedOn w:val="a"/>
    <w:uiPriority w:val="34"/>
    <w:qFormat/>
    <w:rsid w:val="00BD23D0"/>
    <w:pPr>
      <w:ind w:left="720"/>
      <w:contextualSpacing/>
    </w:pPr>
  </w:style>
  <w:style w:type="character" w:styleId="a4">
    <w:name w:val="Placeholder Text"/>
    <w:basedOn w:val="a0"/>
    <w:uiPriority w:val="99"/>
    <w:semiHidden/>
    <w:rsid w:val="00BD23D0"/>
    <w:rPr>
      <w:color w:val="808080"/>
    </w:rPr>
  </w:style>
  <w:style w:type="paragraph" w:styleId="a5">
    <w:name w:val="Balloon Text"/>
    <w:basedOn w:val="a"/>
    <w:link w:val="a6"/>
    <w:uiPriority w:val="99"/>
    <w:semiHidden/>
    <w:unhideWhenUsed/>
    <w:rsid w:val="00BD23D0"/>
    <w:pPr>
      <w:spacing w:after="0"/>
    </w:pPr>
    <w:rPr>
      <w:rFonts w:ascii="Tahoma" w:hAnsi="Tahoma" w:cs="Tahoma"/>
      <w:sz w:val="16"/>
      <w:szCs w:val="16"/>
    </w:rPr>
  </w:style>
  <w:style w:type="character" w:customStyle="1" w:styleId="a6">
    <w:name w:val="Текст выноски Знак"/>
    <w:basedOn w:val="a0"/>
    <w:link w:val="a5"/>
    <w:uiPriority w:val="99"/>
    <w:semiHidden/>
    <w:rsid w:val="00BD23D0"/>
    <w:rPr>
      <w:rFonts w:ascii="Tahoma" w:hAnsi="Tahoma" w:cs="Tahoma"/>
      <w:sz w:val="16"/>
      <w:szCs w:val="16"/>
    </w:rPr>
  </w:style>
  <w:style w:type="paragraph" w:customStyle="1" w:styleId="Default">
    <w:name w:val="Default"/>
    <w:rsid w:val="005F49EE"/>
    <w:pPr>
      <w:autoSpaceDE w:val="0"/>
      <w:autoSpaceDN w:val="0"/>
      <w:adjustRightInd w:val="0"/>
      <w:spacing w:after="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5">
    <w:name w:val="Стиль 5"/>
    <w:basedOn w:val="a1"/>
    <w:uiPriority w:val="99"/>
    <w:rsid w:val="000B660A"/>
    <w:pPr>
      <w:spacing w:after="0"/>
    </w:pPr>
    <w:tblPr>
      <w:tblStyleColBandSize w:val="1"/>
      <w:tblInd w:w="0" w:type="dxa"/>
      <w:tblCellMar>
        <w:top w:w="0" w:type="dxa"/>
        <w:left w:w="108" w:type="dxa"/>
        <w:bottom w:w="0" w:type="dxa"/>
        <w:right w:w="108" w:type="dxa"/>
      </w:tblCellMar>
    </w:tblPr>
    <w:tcPr>
      <w:shd w:val="clear" w:color="auto" w:fill="FFC000"/>
    </w:tcPr>
    <w:tblStylePr w:type="band1Vert">
      <w:tblPr/>
      <w:tcPr>
        <w:shd w:val="clear" w:color="auto" w:fill="FDE9D9" w:themeFill="accent6" w:themeFillTint="33"/>
      </w:tcPr>
    </w:tblStylePr>
    <w:tblStylePr w:type="band2Vert">
      <w:tblPr/>
      <w:tcPr>
        <w:shd w:val="clear" w:color="auto" w:fill="FFFFFF" w:themeFill="background1"/>
      </w:tcPr>
    </w:tblStylePr>
  </w:style>
  <w:style w:type="table" w:customStyle="1" w:styleId="50">
    <w:name w:val="Стиль5"/>
    <w:basedOn w:val="a1"/>
    <w:uiPriority w:val="99"/>
    <w:rsid w:val="000B660A"/>
    <w:pPr>
      <w:spacing w:after="0"/>
    </w:pPr>
    <w:rPr>
      <w:rFonts w:asciiTheme="minorHAnsi" w:hAnsiTheme="minorHAnsi"/>
      <w:sz w:val="22"/>
    </w:rPr>
    <w:tblPr>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band1Vert">
      <w:tblPr/>
      <w:tcPr>
        <w:shd w:val="clear" w:color="auto" w:fill="FDE9D9" w:themeFill="accent6" w:themeFillTint="33"/>
      </w:tcPr>
    </w:tblStylePr>
  </w:style>
  <w:style w:type="paragraph" w:styleId="a3">
    <w:name w:val="List Paragraph"/>
    <w:basedOn w:val="a"/>
    <w:uiPriority w:val="34"/>
    <w:qFormat/>
    <w:rsid w:val="00BD23D0"/>
    <w:pPr>
      <w:ind w:left="720"/>
      <w:contextualSpacing/>
    </w:pPr>
  </w:style>
  <w:style w:type="character" w:styleId="a4">
    <w:name w:val="Placeholder Text"/>
    <w:basedOn w:val="a0"/>
    <w:uiPriority w:val="99"/>
    <w:semiHidden/>
    <w:rsid w:val="00BD23D0"/>
    <w:rPr>
      <w:color w:val="808080"/>
    </w:rPr>
  </w:style>
  <w:style w:type="paragraph" w:styleId="a5">
    <w:name w:val="Balloon Text"/>
    <w:basedOn w:val="a"/>
    <w:link w:val="a6"/>
    <w:uiPriority w:val="99"/>
    <w:semiHidden/>
    <w:unhideWhenUsed/>
    <w:rsid w:val="00BD23D0"/>
    <w:pPr>
      <w:spacing w:after="0"/>
    </w:pPr>
    <w:rPr>
      <w:rFonts w:ascii="Tahoma" w:hAnsi="Tahoma" w:cs="Tahoma"/>
      <w:sz w:val="16"/>
      <w:szCs w:val="16"/>
    </w:rPr>
  </w:style>
  <w:style w:type="character" w:customStyle="1" w:styleId="a6">
    <w:name w:val="Текст выноски Знак"/>
    <w:basedOn w:val="a0"/>
    <w:link w:val="a5"/>
    <w:uiPriority w:val="99"/>
    <w:semiHidden/>
    <w:rsid w:val="00BD23D0"/>
    <w:rPr>
      <w:rFonts w:ascii="Tahoma" w:hAnsi="Tahoma" w:cs="Tahoma"/>
      <w:sz w:val="16"/>
      <w:szCs w:val="16"/>
    </w:rPr>
  </w:style>
  <w:style w:type="paragraph" w:customStyle="1" w:styleId="Default">
    <w:name w:val="Default"/>
    <w:rsid w:val="005F49EE"/>
    <w:pPr>
      <w:autoSpaceDE w:val="0"/>
      <w:autoSpaceDN w:val="0"/>
      <w:adjustRightInd w:val="0"/>
      <w:spacing w:after="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137</Words>
  <Characters>785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Olga</cp:lastModifiedBy>
  <cp:revision>4</cp:revision>
  <cp:lastPrinted>2014-04-23T06:08:00Z</cp:lastPrinted>
  <dcterms:created xsi:type="dcterms:W3CDTF">2014-03-27T09:04:00Z</dcterms:created>
  <dcterms:modified xsi:type="dcterms:W3CDTF">2017-12-07T12:13:00Z</dcterms:modified>
</cp:coreProperties>
</file>